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47" w:rsidRDefault="00E83E47" w:rsidP="00E83E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E83E47" w:rsidRDefault="00E83E47" w:rsidP="00E83E4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«Охрана окружающей среды»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="004D20C7">
        <w:rPr>
          <w:rFonts w:ascii="Times New Roman" w:hAnsi="Times New Roman" w:cs="Times New Roman"/>
          <w:b/>
          <w:sz w:val="28"/>
          <w:szCs w:val="28"/>
        </w:rPr>
        <w:t>601 Швея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«Охрана окружающей среды» предназначена для лиц с ограниченными возможностями здоровья и относится к общеобразовательному циклу. 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на основе учебного плана для профессиональной подготовки лип не имеющих общего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ормируя у обучающихся целостное представление об охране окружающей среды и охране собственного здоровья. Обучающиеся в результате данного предмета осознанно должны применять данные знания в процессе своей профессиональной и обыденной деятельности.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Максимальная учебная нагрузка составляет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D20C7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p w:rsidR="00EE0078" w:rsidRPr="00EE0078" w:rsidRDefault="00EE0078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0078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Pr="00EE0078">
        <w:rPr>
          <w:rFonts w:ascii="Times New Roman" w:hAnsi="Times New Roman" w:cs="Times New Roman"/>
          <w:color w:val="000000"/>
          <w:sz w:val="28"/>
          <w:szCs w:val="28"/>
        </w:rPr>
        <w:tab/>
        <w:t>учебной</w:t>
      </w:r>
      <w:r w:rsidRPr="00EE0078">
        <w:rPr>
          <w:rFonts w:ascii="Times New Roman" w:hAnsi="Times New Roman" w:cs="Times New Roman"/>
          <w:color w:val="000000"/>
          <w:sz w:val="28"/>
          <w:szCs w:val="28"/>
        </w:rPr>
        <w:tab/>
        <w:t>дисциплины</w:t>
      </w:r>
      <w:r w:rsidRPr="00EE0078">
        <w:rPr>
          <w:rFonts w:ascii="Times New Roman" w:hAnsi="Times New Roman" w:cs="Times New Roman"/>
          <w:color w:val="000000"/>
          <w:sz w:val="28"/>
          <w:szCs w:val="28"/>
        </w:rPr>
        <w:tab/>
        <w:t>разработана преподавателем</w:t>
      </w:r>
      <w:r w:rsidRPr="00EE0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И.В. Кротова</w:t>
      </w:r>
      <w:r w:rsidRPr="00EE0078">
        <w:rPr>
          <w:rFonts w:ascii="Times New Roman" w:hAnsi="Times New Roman" w:cs="Times New Roman"/>
          <w:color w:val="000000"/>
          <w:sz w:val="28"/>
          <w:szCs w:val="28"/>
        </w:rPr>
        <w:t>,  согласовано на заседании  методического объединения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дисциплины является воспитание социально адаптированной личности. При освоении профессий социально экономического профиля охрана окружающей среды изучается как базовый учебный предмет. Особое внимание необходимо уделить  изучению экологии и охране природе.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на достижение следующих </w:t>
      </w:r>
      <w:r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освоение знаний </w:t>
      </w:r>
      <w:r>
        <w:rPr>
          <w:rFonts w:ascii="Times New Roman" w:hAnsi="Times New Roman" w:cs="Times New Roman"/>
          <w:sz w:val="28"/>
          <w:szCs w:val="28"/>
        </w:rPr>
        <w:t>по охране природы (Организм, Популяция, Вид, Экосистема): истории развития современных представлений о живой природе, о роли</w:t>
      </w:r>
      <w:r w:rsidRPr="00E83E47">
        <w:rPr>
          <w:rStyle w:val="20"/>
          <w:rFonts w:eastAsiaTheme="minorEastAsia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биологической науки в формировании современной естественно - научной картины мира; о методах научного познания</w:t>
      </w:r>
      <w:r>
        <w:rPr>
          <w:rStyle w:val="21pt"/>
          <w:rFonts w:eastAsiaTheme="minorEastAsia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знания влияния окружающей среды на собственный организм.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овладение умениями </w:t>
      </w:r>
      <w:r>
        <w:rPr>
          <w:rFonts w:ascii="Times New Roman" w:hAnsi="Times New Roman" w:cs="Times New Roman"/>
          <w:sz w:val="28"/>
          <w:szCs w:val="28"/>
        </w:rPr>
        <w:t>обосновывать место и роль экологических знаний в практической деятельности людей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развитии современных технологий</w:t>
      </w:r>
      <w:r>
        <w:rPr>
          <w:rStyle w:val="22pt"/>
          <w:rFonts w:eastAsiaTheme="minorEastAsia"/>
          <w:lang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определять живые объекты в природе: проводить наблюдения за экосистемами с целью их описания и выявления естественных и антропогенных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>, находить и анализировать информацию о живых объектах: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развитие познавательных интересов интеллектуальных и творческих способностей </w:t>
      </w:r>
      <w:r>
        <w:rPr>
          <w:rFonts w:ascii="Times New Roman" w:hAnsi="Times New Roman" w:cs="Times New Roman"/>
          <w:sz w:val="28"/>
          <w:szCs w:val="28"/>
        </w:rPr>
        <w:t>обучающихся в процессе изучения охраны природы необходимо соблюдать, законы вошедших в общечеловеческую культуру: сложить и</w:t>
      </w:r>
      <w:r>
        <w:rPr>
          <w:rStyle w:val="21pt"/>
          <w:rFonts w:eastAsiaTheme="minorEastAsi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противоречивых путей развития современных научных взглядов, идей.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воспитание убежденности </w:t>
      </w:r>
      <w:r>
        <w:rPr>
          <w:rFonts w:ascii="Times New Roman" w:hAnsi="Times New Roman" w:cs="Times New Roman"/>
          <w:sz w:val="28"/>
          <w:szCs w:val="28"/>
        </w:rPr>
        <w:t xml:space="preserve"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здоровью: снижения </w:t>
      </w:r>
      <w:r>
        <w:rPr>
          <w:rStyle w:val="21pt"/>
          <w:rFonts w:eastAsiaTheme="minorEastAsia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мнению оппонента при обсуждении природоохранных проблем: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использование приобретенных знаний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"/>
          <w:rFonts w:eastAsiaTheme="minorEastAsia"/>
        </w:rPr>
        <w:t xml:space="preserve">умений </w:t>
      </w:r>
      <w:r>
        <w:rPr>
          <w:rFonts w:ascii="Times New Roman" w:hAnsi="Times New Roman" w:cs="Times New Roman"/>
          <w:sz w:val="28"/>
          <w:szCs w:val="28"/>
        </w:rPr>
        <w:t xml:space="preserve">в повседневной </w:t>
      </w:r>
      <w:r>
        <w:rPr>
          <w:rStyle w:val="22pt"/>
          <w:rFonts w:eastAsiaTheme="minorEastAsia"/>
        </w:rPr>
        <w:t xml:space="preserve">жизни для </w:t>
      </w:r>
      <w:r>
        <w:rPr>
          <w:rFonts w:ascii="Times New Roman" w:hAnsi="Times New Roman" w:cs="Times New Roman"/>
          <w:sz w:val="28"/>
          <w:szCs w:val="28"/>
        </w:rPr>
        <w:t xml:space="preserve">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</w:t>
      </w:r>
      <w:r>
        <w:rPr>
          <w:rFonts w:ascii="Times New Roman" w:hAnsi="Times New Roman" w:cs="Times New Roman"/>
          <w:sz w:val="28"/>
          <w:szCs w:val="28"/>
        </w:rPr>
        <w:lastRenderedPageBreak/>
        <w:t>оказание первой помощи при травмах, соблюдению правил поведения в природе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отборе содержания использован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культуросообразный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в</w:t>
      </w:r>
      <w:r>
        <w:rPr>
          <w:rStyle w:val="21pt"/>
          <w:rFonts w:eastAsiaTheme="minorEastAsi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которым обучающиеся должны усвоить знания и умения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контрольной работы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F60AD" w:rsidRDefault="009F60AD"/>
    <w:sectPr w:rsidR="009F60AD" w:rsidSect="009F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3E47"/>
    <w:rsid w:val="004D20C7"/>
    <w:rsid w:val="009F60AD"/>
    <w:rsid w:val="00E83E47"/>
    <w:rsid w:val="00EE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E47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 + Полужирный"/>
    <w:basedOn w:val="a0"/>
    <w:rsid w:val="00E83E4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 + Малые прописные"/>
    <w:basedOn w:val="a0"/>
    <w:rsid w:val="00E83E47"/>
    <w:rPr>
      <w:rFonts w:ascii="Times New Roman" w:eastAsia="Times New Roman" w:hAnsi="Times New Roman" w:cs="Times New Roman" w:hint="default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21pt">
    <w:name w:val="Основной текст (2) + Интервал 1 pt"/>
    <w:aliases w:val="Масштаб 75%"/>
    <w:basedOn w:val="a0"/>
    <w:rsid w:val="00E83E47"/>
    <w:rPr>
      <w:rFonts w:ascii="Times New Roman" w:eastAsia="Times New Roman" w:hAnsi="Times New Roman" w:cs="Times New Roman" w:hint="default"/>
      <w:color w:val="000000"/>
      <w:spacing w:val="30"/>
      <w:w w:val="75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a0"/>
    <w:rsid w:val="00E83E47"/>
    <w:rPr>
      <w:rFonts w:ascii="Times New Roman" w:eastAsia="Times New Roman" w:hAnsi="Times New Roman" w:cs="Times New Roman" w:hint="default"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486</Words>
  <Characters>2776</Characters>
  <Application>Microsoft Office Word</Application>
  <DocSecurity>0</DocSecurity>
  <Lines>23</Lines>
  <Paragraphs>6</Paragraphs>
  <ScaleCrop>false</ScaleCrop>
  <Company>Grizli777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7</cp:revision>
  <dcterms:created xsi:type="dcterms:W3CDTF">2019-05-16T09:27:00Z</dcterms:created>
  <dcterms:modified xsi:type="dcterms:W3CDTF">2020-09-09T07:40:00Z</dcterms:modified>
</cp:coreProperties>
</file>